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B3" w:rsidRDefault="003025B3" w:rsidP="003025B3">
      <w:r>
        <w:t>Экскурсионная программа на 12.01 и 19.01</w:t>
      </w:r>
    </w:p>
    <w:p w:rsidR="003025B3" w:rsidRDefault="003025B3" w:rsidP="003025B3"/>
    <w:p w:rsidR="003025B3" w:rsidRDefault="003025B3" w:rsidP="003025B3">
      <w:r>
        <w:t>1 день</w:t>
      </w:r>
      <w:r>
        <w:tab/>
        <w:t xml:space="preserve">Вылет в Римини чартерным рейсом. Прилет в аэропорт Римини. Встреча с ассистентом в аэропорту. Посещение </w:t>
      </w:r>
      <w:proofErr w:type="gramStart"/>
      <w:r>
        <w:t>Сан Марино</w:t>
      </w:r>
      <w:proofErr w:type="gramEnd"/>
      <w:r>
        <w:t>.  Переезд и размещение в отеле в районе Римини. Ужин. Ночь в отеле.</w:t>
      </w:r>
    </w:p>
    <w:p w:rsidR="003025B3" w:rsidRDefault="003025B3" w:rsidP="003025B3">
      <w:r>
        <w:t>2 день</w:t>
      </w:r>
      <w:r>
        <w:tab/>
        <w:t xml:space="preserve">Завтрак в отеле. Переезд в Рим. По пути посещение </w:t>
      </w:r>
      <w:proofErr w:type="spellStart"/>
      <w:r>
        <w:t>Тиволи</w:t>
      </w:r>
      <w:proofErr w:type="spellEnd"/>
      <w:r>
        <w:t xml:space="preserve">. Размещение в отеле (5/8 км от фонтана </w:t>
      </w:r>
      <w:proofErr w:type="spellStart"/>
      <w:r>
        <w:t>Trevi</w:t>
      </w:r>
      <w:proofErr w:type="spellEnd"/>
      <w:r>
        <w:t>). Обзорная экскурсия по городу с гидом. Ужин в ресторане.  Экскурсия «Ночной Рим» (за доплату). Ночь в отеле.</w:t>
      </w:r>
    </w:p>
    <w:p w:rsidR="003025B3" w:rsidRDefault="003025B3" w:rsidP="003025B3">
      <w:r>
        <w:t>3 день</w:t>
      </w:r>
      <w:r>
        <w:tab/>
        <w:t>Завтрак в отеле. Экскурсия в музеи Ватикана с гидом. Свободное время. Экскурсия «Романские Замки» с гидом (за доплату). Ужин в ресторане. Или ужин в театре – ресторане (за доплату). Ночь в отеле.</w:t>
      </w:r>
    </w:p>
    <w:p w:rsidR="003025B3" w:rsidRDefault="003025B3" w:rsidP="003025B3">
      <w:r>
        <w:t>4 день</w:t>
      </w:r>
      <w:r>
        <w:tab/>
        <w:t>Завтрак в отеле. Свободный день в Риме или экскурсия в Неаполь и Помпеи с гидом (за доплату) Ужин в ресторане. Ночь в отеле.</w:t>
      </w:r>
    </w:p>
    <w:p w:rsidR="003025B3" w:rsidRDefault="003025B3" w:rsidP="003025B3">
      <w:r>
        <w:t>5 день</w:t>
      </w:r>
      <w:r>
        <w:tab/>
        <w:t xml:space="preserve">Завтрак в отеле. Переезд во Флоренцию. По пути остановка в районе Кьянти для дегустации вина и сладостей. Посещение Сиены с гидом (за доплату). Обзорная экскурсия по Флоренции с гидом. Переезд и размещение в отеле в </w:t>
      </w:r>
      <w:proofErr w:type="spellStart"/>
      <w:r>
        <w:t>Монтекатини</w:t>
      </w:r>
      <w:proofErr w:type="spellEnd"/>
      <w:r>
        <w:t xml:space="preserve"> Терме или во Флоренции (размещение в </w:t>
      </w:r>
      <w:proofErr w:type="spellStart"/>
      <w:r>
        <w:t>Монтекатини</w:t>
      </w:r>
      <w:proofErr w:type="spellEnd"/>
      <w:r>
        <w:t xml:space="preserve"> Терме). Ужин. Для желающих, проживающих во Флоренции, – ужин в ресторане “</w:t>
      </w:r>
      <w:proofErr w:type="spellStart"/>
      <w:r>
        <w:t>Palazzo</w:t>
      </w:r>
      <w:proofErr w:type="spellEnd"/>
      <w:r>
        <w:t xml:space="preserve"> </w:t>
      </w:r>
      <w:proofErr w:type="spellStart"/>
      <w:r>
        <w:t>Borghese</w:t>
      </w:r>
      <w:proofErr w:type="spellEnd"/>
      <w:r>
        <w:t>” со спектаклем эпохи Ренессанса (за доплату). Ночь в отеле.</w:t>
      </w:r>
    </w:p>
    <w:p w:rsidR="003025B3" w:rsidRDefault="003025B3" w:rsidP="003025B3">
      <w:r>
        <w:t>6 день</w:t>
      </w:r>
      <w:r>
        <w:tab/>
        <w:t xml:space="preserve">Завтрак в отеле. Переезд во Флоренцию. Свободное время во Флоренции или экскурсия в Пизу  (за доплату). Во второй половине дня предлагается экскурсия в Галерею Уффици или Дворец </w:t>
      </w:r>
      <w:proofErr w:type="spellStart"/>
      <w:r>
        <w:t>Питти</w:t>
      </w:r>
      <w:proofErr w:type="spellEnd"/>
      <w:r>
        <w:t xml:space="preserve"> (за доплату). Переезд в район Венеции или Болоньи. Размещение в отеле. Ужин. Ночь в отеле.</w:t>
      </w:r>
    </w:p>
    <w:p w:rsidR="003025B3" w:rsidRDefault="003025B3" w:rsidP="003025B3">
      <w:r>
        <w:t xml:space="preserve">7 день </w:t>
      </w:r>
      <w:r>
        <w:tab/>
        <w:t xml:space="preserve">Завтрак в отеле. Переезд в Венецию (билеты на катер по каналу </w:t>
      </w:r>
      <w:proofErr w:type="spellStart"/>
      <w:r>
        <w:t>Джудекка</w:t>
      </w:r>
      <w:proofErr w:type="spellEnd"/>
      <w:r>
        <w:t xml:space="preserve">  не входят в стоимость и оплачиваются дополнительно). Обзорная экскурсия по Венеции с гидом. Свободное время. Экскурсия </w:t>
      </w:r>
      <w:proofErr w:type="gramStart"/>
      <w:r>
        <w:t>в</w:t>
      </w:r>
      <w:proofErr w:type="gramEnd"/>
      <w:r>
        <w:t xml:space="preserve"> Дворец Дожей с гидом (за доплату).  Переезд в Римини или пригород Болоньи и размещение в отеле. Ужин. Ночь в отеле. </w:t>
      </w:r>
    </w:p>
    <w:p w:rsidR="00D414B9" w:rsidRDefault="003025B3">
      <w:r>
        <w:t xml:space="preserve">8 день </w:t>
      </w:r>
      <w:r>
        <w:tab/>
        <w:t>Завтрак в отеле. Трансфер в а</w:t>
      </w:r>
      <w:r>
        <w:t>эропорт Римини. Вылет в Москву.</w:t>
      </w:r>
      <w:bookmarkStart w:id="0" w:name="_GoBack"/>
      <w:bookmarkEnd w:id="0"/>
    </w:p>
    <w:sectPr w:rsidR="00D4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3"/>
    <w:rsid w:val="003025B3"/>
    <w:rsid w:val="00D4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сястрычки</dc:creator>
  <cp:lastModifiedBy>сястрычки</cp:lastModifiedBy>
  <cp:revision>1</cp:revision>
  <dcterms:created xsi:type="dcterms:W3CDTF">2012-12-28T18:24:00Z</dcterms:created>
  <dcterms:modified xsi:type="dcterms:W3CDTF">2012-12-28T18:26:00Z</dcterms:modified>
</cp:coreProperties>
</file>